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000" w:firstRow="0" w:lastRow="0" w:firstColumn="0" w:lastColumn="0" w:noHBand="0" w:noVBand="0"/>
      </w:tblPr>
      <w:tblGrid>
        <w:gridCol w:w="4361"/>
        <w:gridCol w:w="5245"/>
      </w:tblGrid>
      <w:tr w:rsidR="00D347AD" w:rsidRPr="002E7221" w:rsidTr="00FA54FA">
        <w:trPr>
          <w:trHeight w:val="997"/>
        </w:trPr>
        <w:tc>
          <w:tcPr>
            <w:tcW w:w="4361" w:type="dxa"/>
          </w:tcPr>
          <w:p w:rsidR="00D347AD" w:rsidRPr="002E7221" w:rsidRDefault="00D347AD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B621F" w:rsidRDefault="00FA54FA" w:rsidP="00FA54FA">
            <w:pPr>
              <w:autoSpaceDE/>
              <w:autoSpaceDN/>
              <w:spacing w:after="0" w:line="259" w:lineRule="auto"/>
              <w:jc w:val="center"/>
            </w:pPr>
            <w:r>
              <w:t xml:space="preserve">                        </w:t>
            </w:r>
            <w:bookmarkStart w:id="0" w:name="_GoBack"/>
            <w:bookmarkEnd w:id="0"/>
            <w:r w:rsidR="00AB621F">
              <w:t xml:space="preserve">ПРИЛОЖЕНИЕ </w:t>
            </w:r>
            <w:r w:rsidR="005F6EB3">
              <w:t>9</w:t>
            </w:r>
          </w:p>
          <w:p w:rsidR="00BB4016" w:rsidRDefault="00BB4016" w:rsidP="00FA54FA">
            <w:pPr>
              <w:autoSpaceDE/>
              <w:autoSpaceDN/>
              <w:spacing w:after="0" w:line="259" w:lineRule="auto"/>
              <w:jc w:val="right"/>
            </w:pPr>
          </w:p>
          <w:p w:rsidR="00FA54FA" w:rsidRDefault="00FA54FA" w:rsidP="00FA54FA">
            <w:pPr>
              <w:spacing w:after="0"/>
              <w:jc w:val="right"/>
            </w:pPr>
            <w:r>
              <w:t xml:space="preserve">к решению Совета депутатов </w:t>
            </w:r>
          </w:p>
          <w:p w:rsidR="00FA54FA" w:rsidRDefault="00FA54FA" w:rsidP="00FA54FA">
            <w:pPr>
              <w:tabs>
                <w:tab w:val="right" w:pos="9355"/>
              </w:tabs>
              <w:spacing w:after="0"/>
              <w:ind w:left="-105" w:hanging="3"/>
              <w:jc w:val="right"/>
            </w:pPr>
            <w:r>
              <w:t xml:space="preserve">       </w:t>
            </w:r>
            <w:r>
              <w:t xml:space="preserve">«О бюджете </w:t>
            </w:r>
            <w:proofErr w:type="spellStart"/>
            <w:r>
              <w:t>Дивеевского</w:t>
            </w:r>
            <w:proofErr w:type="spellEnd"/>
            <w:r>
              <w:t xml:space="preserve"> </w:t>
            </w:r>
            <w:r>
              <w:t>М</w:t>
            </w:r>
            <w:r>
              <w:t xml:space="preserve">униципального округа Нижегородской области на 2025 год  </w:t>
            </w:r>
          </w:p>
          <w:p w:rsidR="00FA54FA" w:rsidRDefault="00FA54FA" w:rsidP="00FA54FA">
            <w:pPr>
              <w:tabs>
                <w:tab w:val="left" w:pos="6624"/>
                <w:tab w:val="right" w:pos="9355"/>
              </w:tabs>
              <w:spacing w:after="0"/>
              <w:jc w:val="right"/>
            </w:pPr>
            <w:r>
              <w:t>и на плановый период 2026 и 2027 годов»</w:t>
            </w:r>
          </w:p>
          <w:p w:rsidR="00FA54FA" w:rsidRDefault="00FA54FA" w:rsidP="00FA54FA">
            <w:pPr>
              <w:tabs>
                <w:tab w:val="left" w:pos="6624"/>
                <w:tab w:val="right" w:pos="9355"/>
              </w:tabs>
              <w:spacing w:after="0"/>
              <w:jc w:val="right"/>
            </w:pPr>
            <w:r>
              <w:t>от  19 декабря 2024 года № 73</w:t>
            </w:r>
          </w:p>
          <w:p w:rsidR="00D347AD" w:rsidRPr="002E7221" w:rsidRDefault="00D347AD" w:rsidP="00FA54FA">
            <w:pPr>
              <w:tabs>
                <w:tab w:val="left" w:pos="3705"/>
              </w:tabs>
              <w:spacing w:after="0"/>
              <w:jc w:val="right"/>
              <w:rPr>
                <w:sz w:val="28"/>
                <w:szCs w:val="28"/>
              </w:rPr>
            </w:pPr>
          </w:p>
        </w:tc>
      </w:tr>
    </w:tbl>
    <w:p w:rsidR="00D347AD" w:rsidRPr="002E7221" w:rsidRDefault="00D347AD" w:rsidP="0057173E">
      <w:pPr>
        <w:spacing w:after="0"/>
        <w:jc w:val="center"/>
        <w:rPr>
          <w:sz w:val="28"/>
          <w:szCs w:val="28"/>
        </w:rPr>
      </w:pPr>
    </w:p>
    <w:p w:rsidR="0057173E" w:rsidRPr="002E7221" w:rsidRDefault="0057173E" w:rsidP="00AB621F">
      <w:pPr>
        <w:pStyle w:val="af7"/>
        <w:spacing w:after="0"/>
        <w:jc w:val="center"/>
        <w:outlineLvl w:val="0"/>
        <w:rPr>
          <w:b/>
          <w:bCs/>
          <w:sz w:val="28"/>
          <w:szCs w:val="28"/>
        </w:rPr>
      </w:pPr>
      <w:r w:rsidRPr="002E7221">
        <w:rPr>
          <w:b/>
          <w:bCs/>
          <w:sz w:val="28"/>
          <w:szCs w:val="28"/>
        </w:rPr>
        <w:t xml:space="preserve">Программа </w:t>
      </w:r>
      <w:r w:rsidR="00AB621F">
        <w:rPr>
          <w:b/>
          <w:bCs/>
          <w:sz w:val="28"/>
          <w:szCs w:val="28"/>
        </w:rPr>
        <w:t>муниципальных</w:t>
      </w:r>
      <w:r w:rsidRPr="002E7221">
        <w:rPr>
          <w:b/>
          <w:bCs/>
          <w:sz w:val="28"/>
          <w:szCs w:val="28"/>
        </w:rPr>
        <w:t xml:space="preserve"> гарантий </w:t>
      </w:r>
      <w:r w:rsidR="00AB621F">
        <w:rPr>
          <w:b/>
          <w:sz w:val="28"/>
          <w:szCs w:val="28"/>
        </w:rPr>
        <w:t>муниципального округа Нижегородской области на 202</w:t>
      </w:r>
      <w:r w:rsidR="00280776">
        <w:rPr>
          <w:b/>
          <w:sz w:val="28"/>
          <w:szCs w:val="28"/>
        </w:rPr>
        <w:t>5</w:t>
      </w:r>
      <w:r w:rsidR="00AB621F">
        <w:rPr>
          <w:b/>
          <w:sz w:val="28"/>
          <w:szCs w:val="28"/>
        </w:rPr>
        <w:t xml:space="preserve"> год и на плановый период 202</w:t>
      </w:r>
      <w:r w:rsidR="00280776">
        <w:rPr>
          <w:b/>
          <w:sz w:val="28"/>
          <w:szCs w:val="28"/>
        </w:rPr>
        <w:t>6</w:t>
      </w:r>
      <w:r w:rsidR="00AB621F">
        <w:rPr>
          <w:b/>
          <w:sz w:val="28"/>
          <w:szCs w:val="28"/>
        </w:rPr>
        <w:t xml:space="preserve"> и 202</w:t>
      </w:r>
      <w:r w:rsidR="00280776">
        <w:rPr>
          <w:b/>
          <w:sz w:val="28"/>
          <w:szCs w:val="28"/>
        </w:rPr>
        <w:t>7</w:t>
      </w:r>
      <w:r w:rsidR="00AB621F">
        <w:rPr>
          <w:b/>
          <w:sz w:val="28"/>
          <w:szCs w:val="28"/>
        </w:rPr>
        <w:t xml:space="preserve"> годов</w:t>
      </w:r>
    </w:p>
    <w:p w:rsidR="0057173E" w:rsidRPr="002E7221" w:rsidRDefault="0057173E" w:rsidP="0057173E">
      <w:pPr>
        <w:pStyle w:val="af7"/>
        <w:spacing w:after="0"/>
        <w:jc w:val="center"/>
        <w:rPr>
          <w:b/>
          <w:bCs/>
          <w:sz w:val="28"/>
          <w:szCs w:val="28"/>
        </w:rPr>
      </w:pPr>
    </w:p>
    <w:p w:rsidR="00BE0643" w:rsidRDefault="0057173E" w:rsidP="0057173E">
      <w:pPr>
        <w:pStyle w:val="af7"/>
        <w:spacing w:after="0"/>
        <w:jc w:val="center"/>
        <w:rPr>
          <w:sz w:val="28"/>
          <w:szCs w:val="28"/>
        </w:rPr>
      </w:pPr>
      <w:r w:rsidRPr="002E7221">
        <w:rPr>
          <w:sz w:val="28"/>
          <w:szCs w:val="28"/>
        </w:rPr>
        <w:t xml:space="preserve">Перечень </w:t>
      </w:r>
      <w:r w:rsidR="00AB621F">
        <w:rPr>
          <w:sz w:val="28"/>
          <w:szCs w:val="28"/>
        </w:rPr>
        <w:t>муниципальных</w:t>
      </w:r>
      <w:r w:rsidRPr="002E7221">
        <w:rPr>
          <w:sz w:val="28"/>
          <w:szCs w:val="28"/>
        </w:rPr>
        <w:t xml:space="preserve"> гарантий </w:t>
      </w:r>
    </w:p>
    <w:p w:rsidR="0057173E" w:rsidRPr="002E7221" w:rsidRDefault="00AB621F" w:rsidP="0057173E">
      <w:pPr>
        <w:pStyle w:val="af7"/>
        <w:spacing w:after="0"/>
        <w:jc w:val="center"/>
        <w:rPr>
          <w:sz w:val="28"/>
          <w:szCs w:val="28"/>
        </w:rPr>
      </w:pPr>
      <w:proofErr w:type="spellStart"/>
      <w:r w:rsidRPr="00AB621F">
        <w:rPr>
          <w:sz w:val="28"/>
          <w:szCs w:val="28"/>
        </w:rPr>
        <w:t>Дивеевского</w:t>
      </w:r>
      <w:proofErr w:type="spellEnd"/>
      <w:r w:rsidRPr="00AB621F">
        <w:rPr>
          <w:sz w:val="28"/>
          <w:szCs w:val="28"/>
        </w:rPr>
        <w:t xml:space="preserve"> муниципального округа Нижегородской области</w:t>
      </w:r>
      <w:r w:rsidR="0057173E" w:rsidRPr="00AB621F">
        <w:rPr>
          <w:sz w:val="28"/>
          <w:szCs w:val="28"/>
        </w:rPr>
        <w:t>,</w:t>
      </w:r>
      <w:r w:rsidR="0057173E" w:rsidRPr="002E7221">
        <w:rPr>
          <w:sz w:val="28"/>
          <w:szCs w:val="28"/>
        </w:rPr>
        <w:t xml:space="preserve"> подлежащих предоставлению в 202</w:t>
      </w:r>
      <w:r w:rsidR="00280776">
        <w:rPr>
          <w:sz w:val="28"/>
          <w:szCs w:val="28"/>
        </w:rPr>
        <w:t>5</w:t>
      </w:r>
      <w:r w:rsidR="0057173E" w:rsidRPr="002E7221">
        <w:rPr>
          <w:sz w:val="28"/>
          <w:szCs w:val="28"/>
        </w:rPr>
        <w:t>-202</w:t>
      </w:r>
      <w:r w:rsidR="00280776">
        <w:rPr>
          <w:sz w:val="28"/>
          <w:szCs w:val="28"/>
        </w:rPr>
        <w:t>7</w:t>
      </w:r>
      <w:r w:rsidR="0057173E" w:rsidRPr="002E7221">
        <w:rPr>
          <w:sz w:val="28"/>
          <w:szCs w:val="28"/>
        </w:rPr>
        <w:t xml:space="preserve"> годах</w:t>
      </w:r>
    </w:p>
    <w:p w:rsidR="0057173E" w:rsidRPr="002E7221" w:rsidRDefault="0057173E" w:rsidP="0057173E">
      <w:pPr>
        <w:pStyle w:val="af7"/>
        <w:spacing w:after="0"/>
        <w:jc w:val="center"/>
        <w:rPr>
          <w:sz w:val="28"/>
          <w:szCs w:val="28"/>
        </w:rPr>
      </w:pPr>
    </w:p>
    <w:p w:rsidR="0057173E" w:rsidRPr="00A42B02" w:rsidRDefault="0057173E" w:rsidP="0057173E">
      <w:pPr>
        <w:pStyle w:val="af7"/>
        <w:spacing w:after="0"/>
        <w:jc w:val="right"/>
      </w:pPr>
      <w:r w:rsidRPr="002E7221">
        <w:rPr>
          <w:sz w:val="28"/>
          <w:szCs w:val="28"/>
        </w:rPr>
        <w:t xml:space="preserve"> </w:t>
      </w:r>
      <w:r w:rsidR="00A42B02" w:rsidRPr="00A42B02">
        <w:t>рублей</w:t>
      </w:r>
    </w:p>
    <w:tbl>
      <w:tblPr>
        <w:tblW w:w="105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73"/>
        <w:gridCol w:w="1488"/>
        <w:gridCol w:w="1120"/>
        <w:gridCol w:w="940"/>
        <w:gridCol w:w="850"/>
        <w:gridCol w:w="851"/>
        <w:gridCol w:w="1386"/>
        <w:gridCol w:w="1765"/>
      </w:tblGrid>
      <w:tr w:rsidR="002E7221" w:rsidRPr="002E7221" w:rsidTr="0010398E">
        <w:tc>
          <w:tcPr>
            <w:tcW w:w="426" w:type="dxa"/>
            <w:vMerge w:val="restart"/>
          </w:tcPr>
          <w:p w:rsidR="0057173E" w:rsidRPr="002E7221" w:rsidRDefault="0057173E" w:rsidP="00B42DA5">
            <w:pPr>
              <w:pStyle w:val="Times12"/>
              <w:ind w:left="-108" w:right="-108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№ </w:t>
            </w:r>
            <w:proofErr w:type="gramStart"/>
            <w:r w:rsidRPr="002E7221">
              <w:rPr>
                <w:sz w:val="22"/>
                <w:szCs w:val="22"/>
              </w:rPr>
              <w:t>п</w:t>
            </w:r>
            <w:proofErr w:type="gramEnd"/>
            <w:r w:rsidRPr="002E7221">
              <w:rPr>
                <w:sz w:val="22"/>
                <w:szCs w:val="22"/>
              </w:rPr>
              <w:t>/п</w:t>
            </w:r>
          </w:p>
        </w:tc>
        <w:tc>
          <w:tcPr>
            <w:tcW w:w="1773" w:type="dxa"/>
            <w:vMerge w:val="restart"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Направление (цель) гарантирования</w:t>
            </w:r>
          </w:p>
        </w:tc>
        <w:tc>
          <w:tcPr>
            <w:tcW w:w="1488" w:type="dxa"/>
            <w:vMerge w:val="restart"/>
          </w:tcPr>
          <w:p w:rsidR="0057173E" w:rsidRPr="002E7221" w:rsidRDefault="0057173E" w:rsidP="0010398E">
            <w:pPr>
              <w:pStyle w:val="Times12"/>
              <w:ind w:left="-180" w:right="-108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Категория и (или) наименование принципала</w:t>
            </w:r>
          </w:p>
        </w:tc>
        <w:tc>
          <w:tcPr>
            <w:tcW w:w="3761" w:type="dxa"/>
            <w:gridSpan w:val="4"/>
          </w:tcPr>
          <w:p w:rsidR="0057173E" w:rsidRPr="002E7221" w:rsidRDefault="0057173E" w:rsidP="00C01A7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Объем </w:t>
            </w:r>
            <w:r w:rsidR="00C01A7A">
              <w:rPr>
                <w:sz w:val="22"/>
                <w:szCs w:val="22"/>
              </w:rPr>
              <w:t>муниципальных</w:t>
            </w:r>
            <w:r w:rsidRPr="002E7221">
              <w:rPr>
                <w:sz w:val="22"/>
                <w:szCs w:val="22"/>
              </w:rPr>
              <w:t xml:space="preserve"> гарантий</w:t>
            </w:r>
            <w:r w:rsidR="00C01A7A">
              <w:rPr>
                <w:sz w:val="22"/>
                <w:szCs w:val="22"/>
              </w:rPr>
              <w:t xml:space="preserve"> </w:t>
            </w:r>
            <w:proofErr w:type="spellStart"/>
            <w:r w:rsidR="00C01A7A">
              <w:rPr>
                <w:sz w:val="22"/>
                <w:szCs w:val="22"/>
              </w:rPr>
              <w:t>Дивеевского</w:t>
            </w:r>
            <w:proofErr w:type="spellEnd"/>
            <w:r w:rsidR="00C01A7A">
              <w:rPr>
                <w:sz w:val="22"/>
                <w:szCs w:val="22"/>
              </w:rPr>
              <w:t xml:space="preserve"> муниципального округа Нижегородской области</w:t>
            </w:r>
            <w:r w:rsidRPr="002E722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86" w:type="dxa"/>
            <w:vMerge w:val="restart"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Наличие (отсутствие) права регрессного требования</w:t>
            </w:r>
          </w:p>
        </w:tc>
        <w:tc>
          <w:tcPr>
            <w:tcW w:w="1765" w:type="dxa"/>
            <w:vMerge w:val="restart"/>
          </w:tcPr>
          <w:p w:rsidR="0057173E" w:rsidRPr="002E7221" w:rsidRDefault="0057173E" w:rsidP="00C01A7A">
            <w:pPr>
              <w:pStyle w:val="Times12"/>
              <w:ind w:left="-133" w:right="-108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Иные условия предоставления и исполнения </w:t>
            </w:r>
            <w:r w:rsidR="00C01A7A">
              <w:rPr>
                <w:sz w:val="22"/>
                <w:szCs w:val="22"/>
              </w:rPr>
              <w:t>муниципальных</w:t>
            </w:r>
            <w:r w:rsidRPr="002E7221">
              <w:rPr>
                <w:sz w:val="22"/>
                <w:szCs w:val="22"/>
              </w:rPr>
              <w:t xml:space="preserve"> гарантий </w:t>
            </w:r>
            <w:proofErr w:type="spellStart"/>
            <w:r w:rsidR="00C01A7A">
              <w:rPr>
                <w:sz w:val="22"/>
                <w:szCs w:val="22"/>
              </w:rPr>
              <w:t>Дивеевского</w:t>
            </w:r>
            <w:proofErr w:type="spellEnd"/>
            <w:r w:rsidR="00C01A7A">
              <w:rPr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</w:tr>
      <w:tr w:rsidR="002E7221" w:rsidRPr="002E7221" w:rsidTr="0010398E">
        <w:tc>
          <w:tcPr>
            <w:tcW w:w="426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73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Общая сумма</w:t>
            </w:r>
          </w:p>
        </w:tc>
        <w:tc>
          <w:tcPr>
            <w:tcW w:w="940" w:type="dxa"/>
          </w:tcPr>
          <w:p w:rsidR="0057173E" w:rsidRPr="002E7221" w:rsidRDefault="0057173E" w:rsidP="007179BC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202</w:t>
            </w:r>
            <w:r w:rsidR="007179BC">
              <w:rPr>
                <w:sz w:val="22"/>
                <w:szCs w:val="22"/>
              </w:rPr>
              <w:t>5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0" w:type="dxa"/>
          </w:tcPr>
          <w:p w:rsidR="0057173E" w:rsidRPr="002E7221" w:rsidRDefault="0057173E" w:rsidP="007179BC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202</w:t>
            </w:r>
            <w:r w:rsidR="007179BC">
              <w:rPr>
                <w:sz w:val="22"/>
                <w:szCs w:val="22"/>
              </w:rPr>
              <w:t>6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57173E" w:rsidRPr="002E7221" w:rsidRDefault="0057173E" w:rsidP="007179BC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202</w:t>
            </w:r>
            <w:r w:rsidR="007179BC">
              <w:rPr>
                <w:sz w:val="22"/>
                <w:szCs w:val="22"/>
              </w:rPr>
              <w:t>7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86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5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E7221" w:rsidRPr="002E7221" w:rsidTr="0010398E">
        <w:tc>
          <w:tcPr>
            <w:tcW w:w="426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73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8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0" w:type="dxa"/>
          </w:tcPr>
          <w:p w:rsidR="00FA7340" w:rsidRPr="002E7221" w:rsidRDefault="00FA7340" w:rsidP="00576F75">
            <w:pPr>
              <w:pStyle w:val="Times12"/>
              <w:ind w:left="-138" w:right="-108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940" w:type="dxa"/>
          </w:tcPr>
          <w:p w:rsidR="00FA7340" w:rsidRPr="002E7221" w:rsidRDefault="00FA7340" w:rsidP="00576F75">
            <w:pPr>
              <w:pStyle w:val="Times12"/>
              <w:ind w:left="-138" w:right="-56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FA7340" w:rsidRPr="002E7221" w:rsidRDefault="00FA7340" w:rsidP="00576F75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FA7340" w:rsidRPr="002E7221" w:rsidRDefault="00FA7340" w:rsidP="00576F75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1386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65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57173E" w:rsidRPr="002E7221" w:rsidRDefault="0057173E" w:rsidP="0057173E"/>
    <w:p w:rsidR="00B46902" w:rsidRPr="002E7221" w:rsidRDefault="00B46902" w:rsidP="00551221">
      <w:pPr>
        <w:pStyle w:val="Eiiey"/>
        <w:spacing w:before="0"/>
      </w:pPr>
    </w:p>
    <w:p w:rsidR="0057173E" w:rsidRPr="002E7221" w:rsidRDefault="0057173E" w:rsidP="00551221">
      <w:pPr>
        <w:pStyle w:val="Eiiey"/>
        <w:spacing w:before="0"/>
      </w:pPr>
    </w:p>
    <w:p w:rsidR="0057173E" w:rsidRPr="002E7221" w:rsidRDefault="0057173E" w:rsidP="00551221">
      <w:pPr>
        <w:pStyle w:val="Eiiey"/>
        <w:spacing w:before="0"/>
      </w:pPr>
    </w:p>
    <w:sectPr w:rsidR="0057173E" w:rsidRPr="002E7221" w:rsidSect="007D7B2F">
      <w:headerReference w:type="default" r:id="rId9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7BB" w:rsidRDefault="00A717BB" w:rsidP="00527ECF">
      <w:pPr>
        <w:spacing w:after="0"/>
      </w:pPr>
      <w:r>
        <w:separator/>
      </w:r>
    </w:p>
  </w:endnote>
  <w:endnote w:type="continuationSeparator" w:id="0">
    <w:p w:rsidR="00A717BB" w:rsidRDefault="00A717BB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7BB" w:rsidRDefault="00A717BB" w:rsidP="00527ECF">
      <w:pPr>
        <w:spacing w:after="0"/>
      </w:pPr>
      <w:r>
        <w:separator/>
      </w:r>
    </w:p>
  </w:footnote>
  <w:footnote w:type="continuationSeparator" w:id="0">
    <w:p w:rsidR="00A717BB" w:rsidRDefault="00A717BB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  <w:docPartObj>
        <w:docPartGallery w:val="Page Numbers (Top of Page)"/>
        <w:docPartUnique/>
      </w:docPartObj>
    </w:sdtPr>
    <w:sdtEndPr/>
    <w:sdtContent>
      <w:p w:rsidR="00532605" w:rsidRDefault="0053260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0EE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E710C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67C4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62EA"/>
    <w:rsid w:val="00247848"/>
    <w:rsid w:val="00251ED2"/>
    <w:rsid w:val="002579B7"/>
    <w:rsid w:val="00260C35"/>
    <w:rsid w:val="00261AAC"/>
    <w:rsid w:val="0026271F"/>
    <w:rsid w:val="002653B1"/>
    <w:rsid w:val="002669CB"/>
    <w:rsid w:val="002721E9"/>
    <w:rsid w:val="00272CBE"/>
    <w:rsid w:val="00273B89"/>
    <w:rsid w:val="00276804"/>
    <w:rsid w:val="00280776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0EE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AF3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E0652"/>
    <w:rsid w:val="004E2648"/>
    <w:rsid w:val="004E3E27"/>
    <w:rsid w:val="004E4E9F"/>
    <w:rsid w:val="004E5B5D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7E1"/>
    <w:rsid w:val="005E70C0"/>
    <w:rsid w:val="005E732B"/>
    <w:rsid w:val="005F2830"/>
    <w:rsid w:val="005F5300"/>
    <w:rsid w:val="005F5A40"/>
    <w:rsid w:val="005F66D4"/>
    <w:rsid w:val="005F6EB3"/>
    <w:rsid w:val="00602139"/>
    <w:rsid w:val="0060337B"/>
    <w:rsid w:val="006033AC"/>
    <w:rsid w:val="00606F20"/>
    <w:rsid w:val="006073DF"/>
    <w:rsid w:val="00613CBD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179BC"/>
    <w:rsid w:val="0072150F"/>
    <w:rsid w:val="007244A1"/>
    <w:rsid w:val="00724AA7"/>
    <w:rsid w:val="00727283"/>
    <w:rsid w:val="00727B79"/>
    <w:rsid w:val="0073050C"/>
    <w:rsid w:val="00732B60"/>
    <w:rsid w:val="00733741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19A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3375"/>
    <w:rsid w:val="007B6EEF"/>
    <w:rsid w:val="007B7D98"/>
    <w:rsid w:val="007C0EDD"/>
    <w:rsid w:val="007C32D4"/>
    <w:rsid w:val="007C384C"/>
    <w:rsid w:val="007C3F69"/>
    <w:rsid w:val="007C44C2"/>
    <w:rsid w:val="007D23AA"/>
    <w:rsid w:val="007D33D9"/>
    <w:rsid w:val="007D7B2F"/>
    <w:rsid w:val="007E08C5"/>
    <w:rsid w:val="007E2765"/>
    <w:rsid w:val="007E27DE"/>
    <w:rsid w:val="007E3B05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23B5E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8F6FCB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9A5"/>
    <w:rsid w:val="00A30AF2"/>
    <w:rsid w:val="00A314C2"/>
    <w:rsid w:val="00A36327"/>
    <w:rsid w:val="00A377FE"/>
    <w:rsid w:val="00A40B1E"/>
    <w:rsid w:val="00A42345"/>
    <w:rsid w:val="00A42B02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17BB"/>
    <w:rsid w:val="00A72466"/>
    <w:rsid w:val="00A72937"/>
    <w:rsid w:val="00A7327E"/>
    <w:rsid w:val="00A73DCD"/>
    <w:rsid w:val="00A74139"/>
    <w:rsid w:val="00A7457B"/>
    <w:rsid w:val="00A749CD"/>
    <w:rsid w:val="00A74BC0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21F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4652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77557"/>
    <w:rsid w:val="00B80214"/>
    <w:rsid w:val="00B838E6"/>
    <w:rsid w:val="00B86078"/>
    <w:rsid w:val="00B86C6C"/>
    <w:rsid w:val="00B942B2"/>
    <w:rsid w:val="00B944AA"/>
    <w:rsid w:val="00B95A60"/>
    <w:rsid w:val="00B971BB"/>
    <w:rsid w:val="00B97AEB"/>
    <w:rsid w:val="00BA07BD"/>
    <w:rsid w:val="00BA0EB4"/>
    <w:rsid w:val="00BA259B"/>
    <w:rsid w:val="00BA3B3D"/>
    <w:rsid w:val="00BA7CE9"/>
    <w:rsid w:val="00BB0ED8"/>
    <w:rsid w:val="00BB1854"/>
    <w:rsid w:val="00BB1947"/>
    <w:rsid w:val="00BB1A65"/>
    <w:rsid w:val="00BB4016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0643"/>
    <w:rsid w:val="00BE1437"/>
    <w:rsid w:val="00BF0068"/>
    <w:rsid w:val="00BF3001"/>
    <w:rsid w:val="00BF3BF1"/>
    <w:rsid w:val="00C001E4"/>
    <w:rsid w:val="00C01A7A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3114"/>
    <w:rsid w:val="00F5411A"/>
    <w:rsid w:val="00F54A80"/>
    <w:rsid w:val="00F54D0A"/>
    <w:rsid w:val="00F60AE7"/>
    <w:rsid w:val="00F6187E"/>
    <w:rsid w:val="00F61EF4"/>
    <w:rsid w:val="00F634E7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5BE"/>
    <w:rsid w:val="00F81609"/>
    <w:rsid w:val="00F84823"/>
    <w:rsid w:val="00F84E3D"/>
    <w:rsid w:val="00F85470"/>
    <w:rsid w:val="00F8770F"/>
    <w:rsid w:val="00F92053"/>
    <w:rsid w:val="00F92082"/>
    <w:rsid w:val="00F933F8"/>
    <w:rsid w:val="00F94A6A"/>
    <w:rsid w:val="00F96691"/>
    <w:rsid w:val="00F96AB9"/>
    <w:rsid w:val="00F97398"/>
    <w:rsid w:val="00FA257D"/>
    <w:rsid w:val="00FA4C54"/>
    <w:rsid w:val="00FA54FA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347AF-9BD3-41EC-85C1-3BDFC6AAA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управление Финансовое</cp:lastModifiedBy>
  <cp:revision>15</cp:revision>
  <cp:lastPrinted>2023-10-24T13:42:00Z</cp:lastPrinted>
  <dcterms:created xsi:type="dcterms:W3CDTF">2023-10-25T08:16:00Z</dcterms:created>
  <dcterms:modified xsi:type="dcterms:W3CDTF">2025-08-15T08:06:00Z</dcterms:modified>
</cp:coreProperties>
</file>